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2" w:rsidRDefault="001449F9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PLANNING BOARD MEETING</w:t>
      </w:r>
    </w:p>
    <w:p w:rsidR="00B91872" w:rsidRDefault="001449F9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14, 2012 MINUTES - DRAFT</w:t>
      </w:r>
    </w:p>
    <w:p w:rsidR="00B91872" w:rsidRDefault="001449F9">
      <w:pPr>
        <w:tabs>
          <w:tab w:val="left" w:pos="90"/>
        </w:tabs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called to order at 6:58 pm by Eric Sandberg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Board Members present:  Eric Sandberg, chair; Priscilla Williams; Mike </w:t>
      </w:r>
      <w:proofErr w:type="spellStart"/>
      <w:r>
        <w:rPr>
          <w:rFonts w:ascii="Calibri" w:eastAsia="Calibri" w:hAnsi="Calibri" w:cs="Calibri"/>
          <w:sz w:val="24"/>
        </w:rPr>
        <w:t>Ledoux</w:t>
      </w:r>
      <w:proofErr w:type="spellEnd"/>
      <w:r>
        <w:rPr>
          <w:rFonts w:ascii="Calibri" w:eastAsia="Calibri" w:hAnsi="Calibri" w:cs="Calibri"/>
          <w:sz w:val="24"/>
        </w:rPr>
        <w:t xml:space="preserve">; David Upton and Dennis </w:t>
      </w:r>
      <w:proofErr w:type="spellStart"/>
      <w:r>
        <w:rPr>
          <w:rFonts w:ascii="Calibri" w:eastAsia="Calibri" w:hAnsi="Calibri" w:cs="Calibri"/>
          <w:sz w:val="24"/>
        </w:rPr>
        <w:t>Dellagreca</w:t>
      </w:r>
      <w:proofErr w:type="spellEnd"/>
      <w:r>
        <w:rPr>
          <w:rFonts w:ascii="Calibri" w:eastAsia="Calibri" w:hAnsi="Calibri" w:cs="Calibri"/>
          <w:sz w:val="24"/>
        </w:rPr>
        <w:t xml:space="preserve"> - alternate</w:t>
      </w:r>
    </w:p>
    <w:p w:rsidR="00B91872" w:rsidRDefault="001449F9">
      <w:pPr>
        <w:tabs>
          <w:tab w:val="left" w:pos="540"/>
        </w:tabs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April 19th minutes were read and approved.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Eric welcomed the new clerk, Julia Lennon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paperwork for John Zurich's case has been completed.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Dave Bower's name was put forth as a possible appointment to the board.  He will attend our next meeting.  A discu</w:t>
      </w:r>
      <w:r>
        <w:rPr>
          <w:rFonts w:ascii="Calibri" w:eastAsia="Calibri" w:hAnsi="Calibri" w:cs="Calibri"/>
          <w:sz w:val="24"/>
        </w:rPr>
        <w:t xml:space="preserve">ssion on the value </w:t>
      </w:r>
      <w:proofErr w:type="gramStart"/>
      <w:r>
        <w:rPr>
          <w:rFonts w:ascii="Calibri" w:eastAsia="Calibri" w:hAnsi="Calibri" w:cs="Calibri"/>
          <w:sz w:val="24"/>
        </w:rPr>
        <w:t>of  PB</w:t>
      </w:r>
      <w:proofErr w:type="gramEnd"/>
      <w:r>
        <w:rPr>
          <w:rFonts w:ascii="Calibri" w:eastAsia="Calibri" w:hAnsi="Calibri" w:cs="Calibri"/>
          <w:sz w:val="24"/>
        </w:rPr>
        <w:t xml:space="preserve"> alternates and the need for more.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Eric gave a report of the </w:t>
      </w:r>
      <w:proofErr w:type="spellStart"/>
      <w:r>
        <w:rPr>
          <w:rFonts w:ascii="Calibri" w:eastAsia="Calibri" w:hAnsi="Calibri" w:cs="Calibri"/>
          <w:sz w:val="24"/>
        </w:rPr>
        <w:t>activites</w:t>
      </w:r>
      <w:proofErr w:type="spellEnd"/>
      <w:r>
        <w:rPr>
          <w:rFonts w:ascii="Calibri" w:eastAsia="Calibri" w:hAnsi="Calibri" w:cs="Calibri"/>
          <w:sz w:val="24"/>
        </w:rPr>
        <w:t xml:space="preserve"> of the Building Committee.  A report will be given by the architect, Rick Monahan on June 27th at 7 PM to hear the views of the Nelson community on the use of t</w:t>
      </w:r>
      <w:r>
        <w:rPr>
          <w:rFonts w:ascii="Calibri" w:eastAsia="Calibri" w:hAnsi="Calibri" w:cs="Calibri"/>
          <w:sz w:val="24"/>
        </w:rPr>
        <w:t xml:space="preserve">he town buildings.    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Priscilla W. proposed that everyone look at the town's Master Plan and come prepared to discuss specific plans for the future at our July meeting.    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Dennis D. gave a report on his training with the NH </w:t>
      </w:r>
      <w:proofErr w:type="spellStart"/>
      <w:r>
        <w:rPr>
          <w:rFonts w:ascii="Calibri" w:eastAsia="Calibri" w:hAnsi="Calibri" w:cs="Calibri"/>
          <w:sz w:val="24"/>
        </w:rPr>
        <w:t>Dept</w:t>
      </w:r>
      <w:proofErr w:type="spellEnd"/>
      <w:r>
        <w:rPr>
          <w:rFonts w:ascii="Calibri" w:eastAsia="Calibri" w:hAnsi="Calibri" w:cs="Calibri"/>
          <w:sz w:val="24"/>
        </w:rPr>
        <w:t xml:space="preserve"> of Revenue representative</w:t>
      </w:r>
      <w:r>
        <w:rPr>
          <w:rFonts w:ascii="Calibri" w:eastAsia="Calibri" w:hAnsi="Calibri" w:cs="Calibri"/>
          <w:sz w:val="24"/>
        </w:rPr>
        <w:t>.  He discussed the tax cards errors and discrepancies that were discovered.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Discussion on the tree cutting on Apple Hill Road, a scenic road; which was first proposed by PSNH:  The board believes that the property owner cut down the trees before permissio</w:t>
      </w:r>
      <w:r>
        <w:rPr>
          <w:rFonts w:ascii="Calibri" w:eastAsia="Calibri" w:hAnsi="Calibri" w:cs="Calibri"/>
          <w:sz w:val="24"/>
        </w:rPr>
        <w:t xml:space="preserve">n was given at a hearing.  The board notes lengthy delays on its part but is still concerned that the </w:t>
      </w:r>
      <w:proofErr w:type="spellStart"/>
      <w:r>
        <w:rPr>
          <w:rFonts w:ascii="Calibri" w:eastAsia="Calibri" w:hAnsi="Calibri" w:cs="Calibri"/>
          <w:sz w:val="24"/>
        </w:rPr>
        <w:t>proberty</w:t>
      </w:r>
      <w:proofErr w:type="spellEnd"/>
      <w:r>
        <w:rPr>
          <w:rFonts w:ascii="Calibri" w:eastAsia="Calibri" w:hAnsi="Calibri" w:cs="Calibri"/>
          <w:sz w:val="24"/>
        </w:rPr>
        <w:t xml:space="preserve"> owner went ahead and cut down the trees.  The clerk will ask the town administrator if PSNH has withdrawn their request.  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brief history was gi</w:t>
      </w:r>
      <w:r>
        <w:rPr>
          <w:rFonts w:ascii="Calibri" w:eastAsia="Calibri" w:hAnsi="Calibri" w:cs="Calibri"/>
          <w:sz w:val="24"/>
        </w:rPr>
        <w:t xml:space="preserve">ven on the current issue with the </w:t>
      </w:r>
      <w:proofErr w:type="spellStart"/>
      <w:r>
        <w:rPr>
          <w:rFonts w:ascii="Calibri" w:eastAsia="Calibri" w:hAnsi="Calibri" w:cs="Calibri"/>
          <w:sz w:val="24"/>
        </w:rPr>
        <w:t>defination</w:t>
      </w:r>
      <w:proofErr w:type="spellEnd"/>
      <w:r>
        <w:rPr>
          <w:rFonts w:ascii="Calibri" w:eastAsia="Calibri" w:hAnsi="Calibri" w:cs="Calibri"/>
          <w:sz w:val="24"/>
        </w:rPr>
        <w:t xml:space="preserve"> of a "dwelling".</w:t>
      </w:r>
    </w:p>
    <w:p w:rsidR="00B91872" w:rsidRDefault="001449F9">
      <w:pPr>
        <w:spacing w:line="240" w:lineRule="auto"/>
        <w:ind w:left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Priscilla mentioned an abandon car without tags that is parked on the side of </w:t>
      </w:r>
      <w:proofErr w:type="spellStart"/>
      <w:r>
        <w:rPr>
          <w:rFonts w:ascii="Calibri" w:eastAsia="Calibri" w:hAnsi="Calibri" w:cs="Calibri"/>
          <w:sz w:val="24"/>
        </w:rPr>
        <w:t>Leadmine</w:t>
      </w:r>
      <w:proofErr w:type="spellEnd"/>
      <w:r>
        <w:rPr>
          <w:rFonts w:ascii="Calibri" w:eastAsia="Calibri" w:hAnsi="Calibri" w:cs="Calibri"/>
          <w:sz w:val="24"/>
        </w:rPr>
        <w:t xml:space="preserve"> Road.  She stated that it is an eyesore.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Move to adjourn at 8:30 PM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Item to be on July 12, 2012 meeting:  M</w:t>
      </w:r>
      <w:r>
        <w:rPr>
          <w:rFonts w:ascii="Calibri" w:eastAsia="Calibri" w:hAnsi="Calibri" w:cs="Calibri"/>
          <w:sz w:val="24"/>
        </w:rPr>
        <w:t>aster Plan</w:t>
      </w:r>
    </w:p>
    <w:p w:rsidR="00B91872" w:rsidRDefault="00B91872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Julia Lennon, Clerk</w:t>
      </w:r>
    </w:p>
    <w:p w:rsidR="00B91872" w:rsidRDefault="001449F9">
      <w:pPr>
        <w:spacing w:line="240" w:lineRule="auto"/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B91872" w:rsidRDefault="001449F9">
      <w:pPr>
        <w:ind w:left="72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</w:p>
    <w:p w:rsidR="00B91872" w:rsidRDefault="00B91872">
      <w:pPr>
        <w:ind w:left="720"/>
        <w:rPr>
          <w:rFonts w:ascii="Calibri" w:eastAsia="Calibri" w:hAnsi="Calibri" w:cs="Calibri"/>
        </w:rPr>
      </w:pPr>
    </w:p>
    <w:sectPr w:rsidR="00B9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2"/>
    <w:rsid w:val="001449F9"/>
    <w:rsid w:val="00B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Drinkwater</dc:creator>
  <cp:lastModifiedBy>edrinkwater</cp:lastModifiedBy>
  <cp:revision>2</cp:revision>
  <dcterms:created xsi:type="dcterms:W3CDTF">2012-06-25T20:57:00Z</dcterms:created>
  <dcterms:modified xsi:type="dcterms:W3CDTF">2012-06-25T20:57:00Z</dcterms:modified>
</cp:coreProperties>
</file>